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F0E8" w14:textId="77777777" w:rsidR="005219F5" w:rsidRDefault="005E2A9E" w:rsidP="006E1467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</w:pPr>
      <w:r w:rsidRPr="005E2A9E"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  <w:t>Folkepension</w:t>
      </w:r>
      <w:r w:rsidR="00134671" w:rsidRPr="00832A5A">
        <w:rPr>
          <w:rFonts w:asciiTheme="minorHAnsi" w:eastAsiaTheme="minorHAnsi" w:hAnsiTheme="minorHAnsi" w:cs="Arial"/>
          <w:b/>
          <w:color w:val="000000"/>
          <w:sz w:val="56"/>
          <w:szCs w:val="96"/>
          <w:lang w:eastAsia="en-US"/>
        </w:rPr>
        <w:t xml:space="preserve"> </w:t>
      </w:r>
      <w:r w:rsidR="00134671"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  <w:t>- info</w:t>
      </w:r>
    </w:p>
    <w:p w14:paraId="73D8A68E" w14:textId="77777777" w:rsidR="005E2A9E" w:rsidRPr="00D00D7E" w:rsidRDefault="005E2A9E" w:rsidP="005E2A9E">
      <w:pPr>
        <w:pStyle w:val="Brdtekst"/>
        <w:ind w:left="0"/>
      </w:pPr>
      <w:r>
        <w:rPr>
          <w:rFonts w:eastAsia="Arial Unicode MS" w:cs="Arial Unicode MS"/>
        </w:rPr>
        <w:t>Du skal søge om folkepension</w:t>
      </w:r>
    </w:p>
    <w:p w14:paraId="597A9137" w14:textId="77777777" w:rsidR="005E2A9E" w:rsidRPr="00D00D7E" w:rsidRDefault="005E2A9E" w:rsidP="005E2A9E">
      <w:pPr>
        <w:pStyle w:val="Brdtekst"/>
        <w:ind w:left="0"/>
      </w:pPr>
    </w:p>
    <w:p w14:paraId="4E21E018" w14:textId="77777777" w:rsidR="005E2A9E" w:rsidRPr="00D00D7E" w:rsidRDefault="005E2A9E" w:rsidP="005E2A9E">
      <w:pPr>
        <w:pStyle w:val="Brdtekst"/>
        <w:ind w:left="0"/>
      </w:pPr>
      <w:r>
        <w:rPr>
          <w:rFonts w:eastAsia="Arial Unicode MS" w:cs="Arial Unicode MS"/>
        </w:rPr>
        <w:t>Før 31.12.1953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 w:rsidRPr="00D00D7E">
        <w:rPr>
          <w:rFonts w:eastAsia="Arial Unicode MS" w:cs="Arial Unicode MS"/>
        </w:rPr>
        <w:t>65 år</w:t>
      </w:r>
    </w:p>
    <w:p w14:paraId="049ECEE4" w14:textId="77777777" w:rsidR="005E2A9E" w:rsidRPr="00D00D7E" w:rsidRDefault="005E2A9E" w:rsidP="005E2A9E">
      <w:pPr>
        <w:pStyle w:val="Brdtekst"/>
        <w:ind w:left="0"/>
      </w:pPr>
      <w:r>
        <w:rPr>
          <w:rFonts w:eastAsia="Arial Unicode MS" w:cs="Arial Unicode MS"/>
        </w:rPr>
        <w:t>1.1.1954-30.6.1954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 w:rsidRPr="00D00D7E">
        <w:rPr>
          <w:rFonts w:eastAsia="Arial Unicode MS" w:cs="Arial Unicode MS"/>
        </w:rPr>
        <w:t>65 ½ år</w:t>
      </w:r>
    </w:p>
    <w:p w14:paraId="5B73AFF5" w14:textId="77777777" w:rsidR="005E2A9E" w:rsidRPr="00D00D7E" w:rsidRDefault="005E2A9E" w:rsidP="005E2A9E">
      <w:pPr>
        <w:pStyle w:val="Brdtekst"/>
        <w:ind w:left="0"/>
      </w:pPr>
      <w:r>
        <w:rPr>
          <w:rFonts w:eastAsia="Arial Unicode MS" w:cs="Arial Unicode MS"/>
        </w:rPr>
        <w:t>1.7.1954-31.12.1954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 w:rsidRPr="00D00D7E">
        <w:rPr>
          <w:rFonts w:eastAsia="Arial Unicode MS" w:cs="Arial Unicode MS"/>
        </w:rPr>
        <w:t>66 år</w:t>
      </w:r>
    </w:p>
    <w:p w14:paraId="00322D83" w14:textId="77777777" w:rsidR="005E2A9E" w:rsidRPr="00D00D7E" w:rsidRDefault="005E2A9E" w:rsidP="005E2A9E">
      <w:pPr>
        <w:pStyle w:val="Brdtekst"/>
        <w:ind w:left="0"/>
      </w:pPr>
      <w:r>
        <w:rPr>
          <w:rFonts w:eastAsia="Arial Unicode MS" w:cs="Arial Unicode MS"/>
        </w:rPr>
        <w:t>1.1.1955-30.6.1955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 w:rsidRPr="00D00D7E">
        <w:rPr>
          <w:rFonts w:eastAsia="Arial Unicode MS" w:cs="Arial Unicode MS"/>
        </w:rPr>
        <w:t>66 ½ år</w:t>
      </w:r>
    </w:p>
    <w:p w14:paraId="2008B676" w14:textId="77777777" w:rsidR="005E2A9E" w:rsidRPr="00D00D7E" w:rsidRDefault="005E2A9E" w:rsidP="005E2A9E">
      <w:pPr>
        <w:pStyle w:val="Brdtekst"/>
        <w:ind w:left="0"/>
      </w:pPr>
      <w:r w:rsidRPr="00D00D7E">
        <w:rPr>
          <w:rFonts w:eastAsia="Arial Unicode MS" w:cs="Arial Unicode MS"/>
        </w:rPr>
        <w:t xml:space="preserve">1.7.1955-31.12.1962 </w:t>
      </w:r>
      <w:r w:rsidRPr="00D00D7E">
        <w:rPr>
          <w:rFonts w:eastAsia="Arial Unicode MS" w:cs="Arial Unicode MS"/>
        </w:rPr>
        <w:tab/>
        <w:t>67 år</w:t>
      </w:r>
    </w:p>
    <w:p w14:paraId="094C855E" w14:textId="77777777" w:rsidR="005E2A9E" w:rsidRPr="00D00D7E" w:rsidRDefault="005E2A9E" w:rsidP="005E2A9E">
      <w:pPr>
        <w:pStyle w:val="Brdtekst"/>
        <w:ind w:left="0"/>
      </w:pPr>
      <w:r w:rsidRPr="00D00D7E">
        <w:rPr>
          <w:rFonts w:eastAsia="Arial Unicode MS" w:cs="Arial Unicode MS"/>
        </w:rPr>
        <w:t xml:space="preserve">1.1.1963-31.12.1966 </w:t>
      </w:r>
      <w:r w:rsidRPr="00D00D7E">
        <w:rPr>
          <w:rFonts w:eastAsia="Arial Unicode MS" w:cs="Arial Unicode MS"/>
        </w:rPr>
        <w:tab/>
        <w:t>68 år</w:t>
      </w:r>
    </w:p>
    <w:p w14:paraId="57A5275C" w14:textId="5F5F729C" w:rsidR="005E2A9E" w:rsidRPr="00D00D7E" w:rsidRDefault="005E2A9E" w:rsidP="005E2A9E">
      <w:pPr>
        <w:pStyle w:val="Brdtekst"/>
        <w:ind w:left="0"/>
      </w:pPr>
      <w:r w:rsidRPr="00D00D7E">
        <w:rPr>
          <w:rFonts w:eastAsia="Arial Unicode MS" w:cs="Arial Unicode MS"/>
        </w:rPr>
        <w:t xml:space="preserve">1.1.1967-31.12.1970 </w:t>
      </w:r>
      <w:r w:rsidRPr="00D00D7E">
        <w:rPr>
          <w:rFonts w:eastAsia="Arial Unicode MS" w:cs="Arial Unicode MS"/>
        </w:rPr>
        <w:tab/>
        <w:t>69 år</w:t>
      </w:r>
    </w:p>
    <w:p w14:paraId="75E3E7CF" w14:textId="07C934A5" w:rsidR="005E2A9E" w:rsidRPr="00D00D7E" w:rsidRDefault="005E2A9E" w:rsidP="005E2A9E">
      <w:pPr>
        <w:pStyle w:val="Brdtekst"/>
        <w:ind w:left="0"/>
      </w:pPr>
      <w:r w:rsidRPr="00D00D7E">
        <w:rPr>
          <w:rFonts w:eastAsia="Arial Unicode MS" w:cs="Arial Unicode MS"/>
        </w:rPr>
        <w:t xml:space="preserve">1.1.1971-31.12.1974 </w:t>
      </w:r>
      <w:r w:rsidRPr="00D00D7E">
        <w:rPr>
          <w:rFonts w:eastAsia="Arial Unicode MS" w:cs="Arial Unicode MS"/>
        </w:rPr>
        <w:tab/>
        <w:t>70 år</w:t>
      </w:r>
      <w:r w:rsidR="002B32DD">
        <w:rPr>
          <w:rFonts w:eastAsia="Arial Unicode MS" w:cs="Arial Unicode MS"/>
        </w:rPr>
        <w:t xml:space="preserve"> *</w:t>
      </w:r>
    </w:p>
    <w:p w14:paraId="4340E5E9" w14:textId="77777777" w:rsidR="005E2A9E" w:rsidRPr="00D00D7E" w:rsidRDefault="005E2A9E" w:rsidP="005E2A9E">
      <w:pPr>
        <w:pStyle w:val="Brdtekst"/>
        <w:ind w:left="0"/>
      </w:pPr>
      <w:r w:rsidRPr="00D00D7E">
        <w:rPr>
          <w:rFonts w:eastAsia="Arial Unicode MS" w:cs="Arial Unicode MS"/>
        </w:rPr>
        <w:t xml:space="preserve">1.1.1975-31.12.1978 </w:t>
      </w:r>
      <w:r w:rsidRPr="00D00D7E">
        <w:rPr>
          <w:rFonts w:eastAsia="Arial Unicode MS" w:cs="Arial Unicode MS"/>
        </w:rPr>
        <w:tab/>
        <w:t>71 år *</w:t>
      </w:r>
    </w:p>
    <w:p w14:paraId="2BC10346" w14:textId="4E71072F" w:rsidR="005E2A9E" w:rsidRDefault="005E2A9E" w:rsidP="005E2A9E">
      <w:pPr>
        <w:pStyle w:val="Brdtekst"/>
        <w:ind w:left="0"/>
        <w:rPr>
          <w:rFonts w:eastAsia="Arial Unicode MS" w:cs="Arial Unicode MS"/>
        </w:rPr>
      </w:pPr>
      <w:r w:rsidRPr="00D00D7E">
        <w:rPr>
          <w:rFonts w:eastAsia="Arial Unicode MS" w:cs="Arial Unicode MS"/>
        </w:rPr>
        <w:t>1.1.1979-</w:t>
      </w:r>
      <w:r w:rsidR="00D0668F">
        <w:rPr>
          <w:rFonts w:eastAsia="Arial Unicode MS" w:cs="Arial Unicode MS"/>
        </w:rPr>
        <w:t>3</w:t>
      </w:r>
      <w:r w:rsidR="001F0C64">
        <w:rPr>
          <w:rFonts w:eastAsia="Arial Unicode MS" w:cs="Arial Unicode MS"/>
        </w:rPr>
        <w:t>1.1.</w:t>
      </w:r>
      <w:r w:rsidR="00F4494B">
        <w:rPr>
          <w:rFonts w:eastAsia="Arial Unicode MS" w:cs="Arial Unicode MS"/>
        </w:rPr>
        <w:t>12.1982</w:t>
      </w:r>
      <w:r w:rsidRPr="00D00D7E">
        <w:rPr>
          <w:rFonts w:eastAsia="Arial Unicode MS" w:cs="Arial Unicode MS"/>
        </w:rPr>
        <w:tab/>
        <w:t>72 år *</w:t>
      </w:r>
    </w:p>
    <w:p w14:paraId="38F0EA55" w14:textId="75CC5104" w:rsidR="001F0C64" w:rsidRDefault="00F4494B" w:rsidP="005E2A9E">
      <w:pPr>
        <w:pStyle w:val="Brdtekst"/>
        <w:ind w:left="0"/>
      </w:pPr>
      <w:r>
        <w:t>1.1.1983-</w:t>
      </w:r>
      <w:r w:rsidR="00FA5796">
        <w:t>30.6.1987</w:t>
      </w:r>
      <w:r w:rsidR="00FA5796">
        <w:tab/>
      </w:r>
      <w:r w:rsidR="00FA5796">
        <w:tab/>
        <w:t>72½ år *</w:t>
      </w:r>
    </w:p>
    <w:p w14:paraId="3A4D0F46" w14:textId="6C5202B8" w:rsidR="00FA5796" w:rsidRDefault="00D0668F" w:rsidP="005E2A9E">
      <w:pPr>
        <w:pStyle w:val="Brdtekst"/>
        <w:ind w:left="0"/>
      </w:pPr>
      <w:r>
        <w:t>1.7.1987-31.12.1991</w:t>
      </w:r>
      <w:r>
        <w:tab/>
      </w:r>
      <w:r>
        <w:tab/>
      </w:r>
      <w:r w:rsidR="00D03E14">
        <w:t>73 år *</w:t>
      </w:r>
    </w:p>
    <w:p w14:paraId="213F355F" w14:textId="7A3091C8" w:rsidR="00D03E14" w:rsidRDefault="00D03E14" w:rsidP="005E2A9E">
      <w:pPr>
        <w:pStyle w:val="Brdtekst"/>
        <w:ind w:left="0"/>
      </w:pPr>
      <w:r>
        <w:t>1.1.1992-</w:t>
      </w:r>
      <w:r w:rsidR="006370D2">
        <w:t>30.6.1996</w:t>
      </w:r>
      <w:r w:rsidR="006370D2">
        <w:tab/>
      </w:r>
      <w:r w:rsidR="006370D2">
        <w:tab/>
        <w:t>73½ år *</w:t>
      </w:r>
    </w:p>
    <w:p w14:paraId="3455935A" w14:textId="2A71CE2C" w:rsidR="006370D2" w:rsidRPr="00D00D7E" w:rsidRDefault="006370D2" w:rsidP="005E2A9E">
      <w:pPr>
        <w:pStyle w:val="Brdtekst"/>
        <w:ind w:left="0"/>
      </w:pPr>
      <w:r>
        <w:t>1.7.1996-</w:t>
      </w:r>
      <w:r>
        <w:tab/>
      </w:r>
      <w:r>
        <w:tab/>
      </w:r>
      <w:r>
        <w:tab/>
        <w:t>74 år *</w:t>
      </w:r>
    </w:p>
    <w:p w14:paraId="26A74FED" w14:textId="77777777" w:rsidR="005E2A9E" w:rsidRPr="00D00D7E" w:rsidRDefault="005E2A9E" w:rsidP="005E2A9E">
      <w:pPr>
        <w:pStyle w:val="Brdtekst"/>
        <w:ind w:left="0"/>
      </w:pPr>
    </w:p>
    <w:p w14:paraId="7BB1F31D" w14:textId="0BB10157" w:rsidR="005E2A9E" w:rsidRPr="00D00D7E" w:rsidRDefault="005E2A9E" w:rsidP="005E2A9E">
      <w:pPr>
        <w:pStyle w:val="Brdtekst"/>
        <w:ind w:left="0"/>
      </w:pPr>
      <w:r w:rsidRPr="00D00D7E">
        <w:rPr>
          <w:rFonts w:eastAsia="Arial Unicode MS" w:cs="Arial Unicode MS"/>
        </w:rPr>
        <w:t>*Er du født efter 1967, er alderen for din folkepension endnu ikke vedtaget. Folkepensionsalderen fastsættes ved lov og vil blive reguleret hvert 5. år. Næste gang alderen bliver reguleret er i 202</w:t>
      </w:r>
      <w:r w:rsidR="00D61AB5">
        <w:rPr>
          <w:rFonts w:eastAsia="Arial Unicode MS" w:cs="Arial Unicode MS"/>
        </w:rPr>
        <w:t>5</w:t>
      </w:r>
      <w:r w:rsidRPr="00D00D7E">
        <w:rPr>
          <w:rFonts w:eastAsia="Arial Unicode MS" w:cs="Arial Unicode MS"/>
        </w:rPr>
        <w:t>.</w:t>
      </w:r>
    </w:p>
    <w:p w14:paraId="74C88C54" w14:textId="77777777" w:rsidR="005E2A9E" w:rsidRPr="00D00D7E" w:rsidRDefault="005E2A9E" w:rsidP="005E2A9E">
      <w:pPr>
        <w:pStyle w:val="Brdtekst"/>
        <w:ind w:left="0"/>
      </w:pPr>
    </w:p>
    <w:p w14:paraId="4CBC68D4" w14:textId="77777777" w:rsidR="005E2A9E" w:rsidRDefault="005E2A9E" w:rsidP="005E2A9E">
      <w:pPr>
        <w:pStyle w:val="Brdtekst"/>
        <w:ind w:left="0"/>
        <w:rPr>
          <w:rFonts w:eastAsia="Arial Unicode MS" w:cs="Arial Unicode MS"/>
        </w:rPr>
      </w:pPr>
      <w:r w:rsidRPr="00D00D7E">
        <w:rPr>
          <w:rFonts w:eastAsia="Arial Unicode MS" w:cs="Arial Unicode MS"/>
        </w:rPr>
        <w:t>Stigningen kommer til at gælde for alle, som er født efter 1. januar 1967.</w:t>
      </w:r>
    </w:p>
    <w:p w14:paraId="730E5FA9" w14:textId="77777777" w:rsidR="00E0476D" w:rsidRDefault="00E0476D" w:rsidP="005E2A9E">
      <w:pPr>
        <w:pStyle w:val="Brdtekst"/>
        <w:ind w:left="0"/>
        <w:rPr>
          <w:rFonts w:eastAsia="Arial Unicode MS" w:cs="Arial Unicode MS"/>
        </w:rPr>
      </w:pPr>
    </w:p>
    <w:p w14:paraId="0978BDA6" w14:textId="77777777" w:rsidR="00E0476D" w:rsidRDefault="00E0476D" w:rsidP="005E2A9E">
      <w:pPr>
        <w:pStyle w:val="Brdtekst"/>
        <w:ind w:left="0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Beregn din folkepensionsalder: </w:t>
      </w:r>
      <w:hyperlink r:id="rId7" w:history="1">
        <w:r w:rsidRPr="00E0476D">
          <w:rPr>
            <w:rStyle w:val="Hyperlink"/>
            <w:rFonts w:eastAsia="Arial Unicode MS" w:cs="Arial Unicode MS"/>
          </w:rPr>
          <w:t>Beregning</w:t>
        </w:r>
      </w:hyperlink>
    </w:p>
    <w:p w14:paraId="78104877" w14:textId="77777777" w:rsidR="00E0476D" w:rsidRDefault="00E0476D" w:rsidP="005E2A9E">
      <w:pPr>
        <w:pStyle w:val="Brdtekst"/>
        <w:ind w:left="0"/>
        <w:rPr>
          <w:rFonts w:eastAsia="Arial Unicode MS" w:cs="Arial Unicode MS"/>
        </w:rPr>
      </w:pPr>
    </w:p>
    <w:p w14:paraId="23B90228" w14:textId="77777777" w:rsidR="00E0476D" w:rsidRPr="00D00D7E" w:rsidRDefault="00E0476D" w:rsidP="005E2A9E">
      <w:pPr>
        <w:pStyle w:val="Brdtekst"/>
        <w:ind w:left="0"/>
      </w:pPr>
    </w:p>
    <w:p w14:paraId="0B947500" w14:textId="77777777" w:rsidR="005E2A9E" w:rsidRPr="00D00D7E" w:rsidRDefault="005E2A9E" w:rsidP="00EB5DD6">
      <w:pPr>
        <w:pStyle w:val="Brdtekst"/>
        <w:ind w:left="0"/>
      </w:pPr>
    </w:p>
    <w:p w14:paraId="59594AE1" w14:textId="3C35B1C9" w:rsidR="00EB5DD6" w:rsidRPr="00EB5DD6" w:rsidRDefault="005E2A9E" w:rsidP="005E2A9E">
      <w:pPr>
        <w:pStyle w:val="Brdtekst"/>
        <w:ind w:left="0"/>
        <w:rPr>
          <w:rFonts w:eastAsia="Arial Unicode MS" w:cs="Arial Unicode MS"/>
        </w:rPr>
      </w:pPr>
      <w:r w:rsidRPr="00D00D7E">
        <w:rPr>
          <w:rFonts w:eastAsia="Arial Unicode MS" w:cs="Arial Unicode MS"/>
        </w:rPr>
        <w:t>Folkepensionsalderen vil stige gradvis i takt med danskernes levealder. I 2050 forventes pensionsalderen at blive 7</w:t>
      </w:r>
      <w:r w:rsidR="00803AE0">
        <w:rPr>
          <w:rFonts w:eastAsia="Arial Unicode MS" w:cs="Arial Unicode MS"/>
        </w:rPr>
        <w:t>2</w:t>
      </w:r>
      <w:r w:rsidRPr="00D00D7E">
        <w:rPr>
          <w:rFonts w:eastAsia="Arial Unicode MS" w:cs="Arial Unicode MS"/>
        </w:rPr>
        <w:t xml:space="preserve"> år. Det vil være verdens højeste pensionsalder</w:t>
      </w:r>
      <w:r w:rsidR="00EB5DD6">
        <w:rPr>
          <w:rFonts w:eastAsia="Arial Unicode MS" w:cs="Arial Unicode MS"/>
        </w:rPr>
        <w:t>.</w:t>
      </w:r>
    </w:p>
    <w:sectPr w:rsidR="00EB5DD6" w:rsidRPr="00EB5DD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7E10" w14:textId="77777777" w:rsidR="00C306F6" w:rsidRDefault="00C306F6" w:rsidP="00150609">
      <w:r>
        <w:separator/>
      </w:r>
    </w:p>
  </w:endnote>
  <w:endnote w:type="continuationSeparator" w:id="0">
    <w:p w14:paraId="76C8A830" w14:textId="77777777" w:rsidR="00C306F6" w:rsidRDefault="00C306F6" w:rsidP="0015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D3D4" w14:textId="77777777" w:rsidR="00150609" w:rsidRPr="00150609" w:rsidRDefault="00000000" w:rsidP="00150609">
    <w:pPr>
      <w:pStyle w:val="Sidefod"/>
    </w:pPr>
    <w:hyperlink r:id="rId1" w:history="1">
      <w:r w:rsidR="00150609" w:rsidRPr="00150609">
        <w:rPr>
          <w:rStyle w:val="Hyperlink"/>
        </w:rPr>
        <w:t>Billund Lærerkreds - Kreds 105</w:t>
      </w:r>
    </w:hyperlink>
  </w:p>
  <w:p w14:paraId="0D6E45A2" w14:textId="77777777" w:rsidR="00150609" w:rsidRDefault="00150609" w:rsidP="00150609">
    <w:pPr>
      <w:pStyle w:val="Sidefod"/>
    </w:pPr>
    <w:r w:rsidRPr="00150609">
      <w:t>Vestergade 12</w:t>
    </w:r>
    <w:r w:rsidR="00073623">
      <w:t>A</w:t>
    </w:r>
    <w:r w:rsidRPr="00150609">
      <w:t>,1 7200 Grindsted</w:t>
    </w:r>
  </w:p>
  <w:p w14:paraId="5A72149E" w14:textId="08D422A1" w:rsidR="006E1467" w:rsidRDefault="006E1467" w:rsidP="00150609">
    <w:pPr>
      <w:pStyle w:val="Sidefod"/>
    </w:pPr>
    <w:r>
      <w:t xml:space="preserve">Telefon: Lone Hagelskjær 60 16 50 39 – </w:t>
    </w:r>
    <w:r w:rsidR="007F7863">
      <w:rPr>
        <w:lang w:val="nb-NO"/>
      </w:rPr>
      <w:t>Annemette Høj</w:t>
    </w:r>
    <w:r w:rsidR="007F7863" w:rsidRPr="00AD1AF4">
      <w:rPr>
        <w:lang w:val="nb-NO"/>
      </w:rPr>
      <w:t xml:space="preserve"> Hansen</w:t>
    </w:r>
    <w:r w:rsidR="007F7863">
      <w:t xml:space="preserve"> </w:t>
    </w:r>
    <w:r>
      <w:t>60 94 05 76</w:t>
    </w:r>
  </w:p>
  <w:p w14:paraId="658DD726" w14:textId="77777777" w:rsidR="00150609" w:rsidRPr="00150609" w:rsidRDefault="00150609" w:rsidP="00150609">
    <w:pPr>
      <w:pStyle w:val="Sidefod"/>
    </w:pPr>
    <w:r w:rsidRPr="00150609">
      <w:t>E-mail:</w:t>
    </w:r>
    <w:hyperlink r:id="rId2" w:history="1">
      <w:r w:rsidRPr="00150609">
        <w:rPr>
          <w:rStyle w:val="Hyperlink"/>
        </w:rPr>
        <w:t>105@dlf.org</w:t>
      </w:r>
    </w:hyperlink>
  </w:p>
  <w:p w14:paraId="0D83C046" w14:textId="77777777" w:rsidR="00150609" w:rsidRDefault="0015060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88E9" w14:textId="77777777" w:rsidR="00C306F6" w:rsidRDefault="00C306F6" w:rsidP="00150609">
      <w:r>
        <w:separator/>
      </w:r>
    </w:p>
  </w:footnote>
  <w:footnote w:type="continuationSeparator" w:id="0">
    <w:p w14:paraId="19BCCA5A" w14:textId="77777777" w:rsidR="00C306F6" w:rsidRDefault="00C306F6" w:rsidP="0015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8698" w14:textId="77777777" w:rsidR="00150609" w:rsidRDefault="00150609">
    <w:pPr>
      <w:pStyle w:val="Sidehoved"/>
    </w:pPr>
    <w:r w:rsidRPr="00150609">
      <w:rPr>
        <w:noProof/>
        <w:lang w:eastAsia="da-DK"/>
      </w:rPr>
      <w:drawing>
        <wp:inline distT="0" distB="0" distL="0" distR="0" wp14:anchorId="71E28A2B" wp14:editId="1ADB769B">
          <wp:extent cx="6120130" cy="1234191"/>
          <wp:effectExtent l="0" t="0" r="0" b="4445"/>
          <wp:docPr id="2" name="Billede 2" descr="C:\Users\xft5xzwm\Desktop\kreds-105-kred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ft5xzwm\Desktop\kreds-105-kreds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34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72F475B"/>
    <w:multiLevelType w:val="hybridMultilevel"/>
    <w:tmpl w:val="CDC475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716C"/>
    <w:multiLevelType w:val="hybridMultilevel"/>
    <w:tmpl w:val="70BEAB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0851"/>
    <w:multiLevelType w:val="hybridMultilevel"/>
    <w:tmpl w:val="5762DE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B71"/>
    <w:multiLevelType w:val="hybridMultilevel"/>
    <w:tmpl w:val="396098A4"/>
    <w:lvl w:ilvl="0" w:tplc="D3646564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366A"/>
    <w:multiLevelType w:val="hybridMultilevel"/>
    <w:tmpl w:val="4380FBA2"/>
    <w:lvl w:ilvl="0" w:tplc="B972CF6E">
      <w:start w:val="3"/>
      <w:numFmt w:val="bullet"/>
      <w:lvlText w:val="-"/>
      <w:lvlJc w:val="left"/>
      <w:pPr>
        <w:ind w:left="1080" w:hanging="360"/>
      </w:pPr>
      <w:rPr>
        <w:rFonts w:ascii="Verdana" w:eastAsia="Arial Unicode MS" w:hAnsi="Verdana" w:cs="Tahom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E75C10"/>
    <w:multiLevelType w:val="hybridMultilevel"/>
    <w:tmpl w:val="9558BFD0"/>
    <w:lvl w:ilvl="0" w:tplc="4E9657C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01965"/>
    <w:multiLevelType w:val="hybridMultilevel"/>
    <w:tmpl w:val="033218A4"/>
    <w:lvl w:ilvl="0" w:tplc="18FCF6BA">
      <w:start w:val="3"/>
      <w:numFmt w:val="bullet"/>
      <w:lvlText w:val="-"/>
      <w:lvlJc w:val="left"/>
      <w:pPr>
        <w:ind w:left="1080" w:hanging="360"/>
      </w:pPr>
      <w:rPr>
        <w:rFonts w:ascii="Verdana" w:eastAsia="Arial Unicode MS" w:hAnsi="Verdana" w:cs="Tahom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16C8D"/>
    <w:multiLevelType w:val="hybridMultilevel"/>
    <w:tmpl w:val="431630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164C5"/>
    <w:multiLevelType w:val="hybridMultilevel"/>
    <w:tmpl w:val="77241C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B2781"/>
    <w:multiLevelType w:val="hybridMultilevel"/>
    <w:tmpl w:val="7AE043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D2FEB"/>
    <w:multiLevelType w:val="hybridMultilevel"/>
    <w:tmpl w:val="FA44A1C6"/>
    <w:lvl w:ilvl="0" w:tplc="1268A2B2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983A39"/>
    <w:multiLevelType w:val="hybridMultilevel"/>
    <w:tmpl w:val="A1942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15893"/>
    <w:multiLevelType w:val="hybridMultilevel"/>
    <w:tmpl w:val="678E346C"/>
    <w:lvl w:ilvl="0" w:tplc="14B4BBA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749048">
    <w:abstractNumId w:val="2"/>
  </w:num>
  <w:num w:numId="2" w16cid:durableId="17975560">
    <w:abstractNumId w:val="11"/>
  </w:num>
  <w:num w:numId="3" w16cid:durableId="2005893105">
    <w:abstractNumId w:val="0"/>
  </w:num>
  <w:num w:numId="4" w16cid:durableId="417095713">
    <w:abstractNumId w:val="3"/>
  </w:num>
  <w:num w:numId="5" w16cid:durableId="1830907117">
    <w:abstractNumId w:val="1"/>
  </w:num>
  <w:num w:numId="6" w16cid:durableId="475144049">
    <w:abstractNumId w:val="9"/>
  </w:num>
  <w:num w:numId="7" w16cid:durableId="238029635">
    <w:abstractNumId w:val="5"/>
  </w:num>
  <w:num w:numId="8" w16cid:durableId="217396740">
    <w:abstractNumId w:val="7"/>
  </w:num>
  <w:num w:numId="9" w16cid:durableId="1175879656">
    <w:abstractNumId w:val="4"/>
  </w:num>
  <w:num w:numId="10" w16cid:durableId="1461846091">
    <w:abstractNumId w:val="13"/>
  </w:num>
  <w:num w:numId="11" w16cid:durableId="1971206507">
    <w:abstractNumId w:val="8"/>
  </w:num>
  <w:num w:numId="12" w16cid:durableId="316882198">
    <w:abstractNumId w:val="6"/>
  </w:num>
  <w:num w:numId="13" w16cid:durableId="612130301">
    <w:abstractNumId w:val="10"/>
  </w:num>
  <w:num w:numId="14" w16cid:durableId="15372335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09"/>
    <w:rsid w:val="00005924"/>
    <w:rsid w:val="00010D7B"/>
    <w:rsid w:val="0002168F"/>
    <w:rsid w:val="0003502C"/>
    <w:rsid w:val="00047F10"/>
    <w:rsid w:val="000700FF"/>
    <w:rsid w:val="00073623"/>
    <w:rsid w:val="000E1DC9"/>
    <w:rsid w:val="000F62FA"/>
    <w:rsid w:val="00123473"/>
    <w:rsid w:val="00134671"/>
    <w:rsid w:val="0013778E"/>
    <w:rsid w:val="00150609"/>
    <w:rsid w:val="001652D3"/>
    <w:rsid w:val="001A6A7C"/>
    <w:rsid w:val="001C79EB"/>
    <w:rsid w:val="001C7D3E"/>
    <w:rsid w:val="001E315D"/>
    <w:rsid w:val="001F0C64"/>
    <w:rsid w:val="00213922"/>
    <w:rsid w:val="002226BA"/>
    <w:rsid w:val="00224201"/>
    <w:rsid w:val="00236A9A"/>
    <w:rsid w:val="00237EFD"/>
    <w:rsid w:val="00244BA0"/>
    <w:rsid w:val="002A3FB5"/>
    <w:rsid w:val="002B32DD"/>
    <w:rsid w:val="002C56DD"/>
    <w:rsid w:val="002F3E45"/>
    <w:rsid w:val="002F5EF8"/>
    <w:rsid w:val="00311C32"/>
    <w:rsid w:val="00320586"/>
    <w:rsid w:val="00322967"/>
    <w:rsid w:val="0032531E"/>
    <w:rsid w:val="0035292D"/>
    <w:rsid w:val="00391585"/>
    <w:rsid w:val="003964B9"/>
    <w:rsid w:val="003B76AD"/>
    <w:rsid w:val="003C3F97"/>
    <w:rsid w:val="003E7D23"/>
    <w:rsid w:val="004449D8"/>
    <w:rsid w:val="00497193"/>
    <w:rsid w:val="00497A50"/>
    <w:rsid w:val="004A0BB4"/>
    <w:rsid w:val="004B7672"/>
    <w:rsid w:val="004F7A9E"/>
    <w:rsid w:val="005077B0"/>
    <w:rsid w:val="0051597F"/>
    <w:rsid w:val="005219F5"/>
    <w:rsid w:val="00522F93"/>
    <w:rsid w:val="00543C05"/>
    <w:rsid w:val="00546C0B"/>
    <w:rsid w:val="00564A37"/>
    <w:rsid w:val="0057131D"/>
    <w:rsid w:val="005B7FC5"/>
    <w:rsid w:val="005D7FFE"/>
    <w:rsid w:val="005E2A9E"/>
    <w:rsid w:val="005E48DE"/>
    <w:rsid w:val="00600B45"/>
    <w:rsid w:val="00623358"/>
    <w:rsid w:val="006370D2"/>
    <w:rsid w:val="00647CCF"/>
    <w:rsid w:val="0068638E"/>
    <w:rsid w:val="00693AF8"/>
    <w:rsid w:val="00693F56"/>
    <w:rsid w:val="006C27C0"/>
    <w:rsid w:val="006E1467"/>
    <w:rsid w:val="00712E0C"/>
    <w:rsid w:val="0072381D"/>
    <w:rsid w:val="0073026A"/>
    <w:rsid w:val="00731443"/>
    <w:rsid w:val="00785ECA"/>
    <w:rsid w:val="007A7F7F"/>
    <w:rsid w:val="007D2E62"/>
    <w:rsid w:val="007D318E"/>
    <w:rsid w:val="007E6707"/>
    <w:rsid w:val="007F7863"/>
    <w:rsid w:val="00803AE0"/>
    <w:rsid w:val="00815981"/>
    <w:rsid w:val="00832A5A"/>
    <w:rsid w:val="008374A4"/>
    <w:rsid w:val="008C65CC"/>
    <w:rsid w:val="008D1E1C"/>
    <w:rsid w:val="008D5E55"/>
    <w:rsid w:val="00927DCC"/>
    <w:rsid w:val="00956BA5"/>
    <w:rsid w:val="00961ED1"/>
    <w:rsid w:val="00966319"/>
    <w:rsid w:val="009D1F53"/>
    <w:rsid w:val="00A00A2A"/>
    <w:rsid w:val="00A507F3"/>
    <w:rsid w:val="00A55A52"/>
    <w:rsid w:val="00A60662"/>
    <w:rsid w:val="00A72168"/>
    <w:rsid w:val="00A85AC5"/>
    <w:rsid w:val="00A94FB9"/>
    <w:rsid w:val="00AA5FE2"/>
    <w:rsid w:val="00AC0298"/>
    <w:rsid w:val="00AE0507"/>
    <w:rsid w:val="00AF652F"/>
    <w:rsid w:val="00B121E6"/>
    <w:rsid w:val="00B2191E"/>
    <w:rsid w:val="00B26758"/>
    <w:rsid w:val="00B5211E"/>
    <w:rsid w:val="00B71419"/>
    <w:rsid w:val="00BA6051"/>
    <w:rsid w:val="00BC33E8"/>
    <w:rsid w:val="00BE64A4"/>
    <w:rsid w:val="00BF7E80"/>
    <w:rsid w:val="00C03E1C"/>
    <w:rsid w:val="00C05D0A"/>
    <w:rsid w:val="00C178D7"/>
    <w:rsid w:val="00C218BC"/>
    <w:rsid w:val="00C306F6"/>
    <w:rsid w:val="00C61FEC"/>
    <w:rsid w:val="00C628F1"/>
    <w:rsid w:val="00C63814"/>
    <w:rsid w:val="00C84784"/>
    <w:rsid w:val="00C923B8"/>
    <w:rsid w:val="00C936E2"/>
    <w:rsid w:val="00CA6C25"/>
    <w:rsid w:val="00CE3EB7"/>
    <w:rsid w:val="00D03E14"/>
    <w:rsid w:val="00D0668F"/>
    <w:rsid w:val="00D142C9"/>
    <w:rsid w:val="00D204AA"/>
    <w:rsid w:val="00D270FF"/>
    <w:rsid w:val="00D3257C"/>
    <w:rsid w:val="00D44F35"/>
    <w:rsid w:val="00D46E1E"/>
    <w:rsid w:val="00D61AB5"/>
    <w:rsid w:val="00D719C8"/>
    <w:rsid w:val="00DB1D72"/>
    <w:rsid w:val="00DB6CD5"/>
    <w:rsid w:val="00E0476D"/>
    <w:rsid w:val="00E15828"/>
    <w:rsid w:val="00E845DF"/>
    <w:rsid w:val="00EA3EB1"/>
    <w:rsid w:val="00EB5DD6"/>
    <w:rsid w:val="00EC7CC1"/>
    <w:rsid w:val="00F3156C"/>
    <w:rsid w:val="00F40B08"/>
    <w:rsid w:val="00F4494B"/>
    <w:rsid w:val="00F52CC0"/>
    <w:rsid w:val="00F727A3"/>
    <w:rsid w:val="00FA5796"/>
    <w:rsid w:val="00FB22E8"/>
    <w:rsid w:val="00FB5A4F"/>
    <w:rsid w:val="00FC223D"/>
    <w:rsid w:val="00FE7B92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F30D"/>
  <w15:docId w15:val="{B3DDBE8D-4634-430C-B619-FDEE0540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verskrift3">
    <w:name w:val="heading 3"/>
    <w:next w:val="Brdtekst"/>
    <w:link w:val="Overskrift3Tegn"/>
    <w:rsid w:val="00E15828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Verdana" w:eastAsia="Arial Unicode MS" w:hAnsi="Verdana" w:cs="Arial Unicode MS"/>
      <w:b/>
      <w:bCs/>
      <w:color w:val="9DB274"/>
      <w:spacing w:val="7"/>
      <w:sz w:val="36"/>
      <w:szCs w:val="36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06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50609"/>
  </w:style>
  <w:style w:type="paragraph" w:styleId="Sidefod">
    <w:name w:val="footer"/>
    <w:basedOn w:val="Normal"/>
    <w:link w:val="SidefodTegn"/>
    <w:uiPriority w:val="99"/>
    <w:unhideWhenUsed/>
    <w:rsid w:val="001506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50609"/>
  </w:style>
  <w:style w:type="character" w:styleId="Hyperlink">
    <w:name w:val="Hyperlink"/>
    <w:basedOn w:val="Standardskrifttypeiafsnit"/>
    <w:uiPriority w:val="99"/>
    <w:unhideWhenUsed/>
    <w:rsid w:val="0015060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845DF"/>
    <w:pPr>
      <w:ind w:left="1304"/>
    </w:pPr>
  </w:style>
  <w:style w:type="character" w:styleId="BesgtLink">
    <w:name w:val="FollowedHyperlink"/>
    <w:basedOn w:val="Standardskrifttypeiafsnit"/>
    <w:uiPriority w:val="99"/>
    <w:semiHidden/>
    <w:unhideWhenUsed/>
    <w:rsid w:val="00C218BC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D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DC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Overskrift3Tegn">
    <w:name w:val="Overskrift 3 Tegn"/>
    <w:basedOn w:val="Standardskrifttypeiafsnit"/>
    <w:link w:val="Overskrift3"/>
    <w:rsid w:val="00E15828"/>
    <w:rPr>
      <w:rFonts w:ascii="Verdana" w:eastAsia="Arial Unicode MS" w:hAnsi="Verdana" w:cs="Arial Unicode MS"/>
      <w:b/>
      <w:bCs/>
      <w:color w:val="9DB274"/>
      <w:spacing w:val="7"/>
      <w:sz w:val="36"/>
      <w:szCs w:val="36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link w:val="BrdtekstTegn"/>
    <w:rsid w:val="00E15828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left="3402"/>
    </w:pPr>
    <w:rPr>
      <w:rFonts w:ascii="Verdana" w:eastAsia="Verdana" w:hAnsi="Verdana" w:cs="Verdana"/>
      <w:color w:val="000000"/>
      <w:sz w:val="24"/>
      <w:szCs w:val="24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E15828"/>
    <w:rPr>
      <w:rFonts w:ascii="Verdana" w:eastAsia="Verdana" w:hAnsi="Verdana" w:cs="Verdana"/>
      <w:color w:val="000000"/>
      <w:sz w:val="24"/>
      <w:szCs w:val="24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  <w:rsid w:val="00832A5A"/>
  </w:style>
  <w:style w:type="character" w:customStyle="1" w:styleId="Hyperlink0">
    <w:name w:val="Hyperlink.0"/>
    <w:basedOn w:val="Ingen"/>
    <w:rsid w:val="00832A5A"/>
    <w:rPr>
      <w:u w:val="single" w:color="000000"/>
    </w:rPr>
  </w:style>
  <w:style w:type="character" w:styleId="Ulstomtale">
    <w:name w:val="Unresolved Mention"/>
    <w:basedOn w:val="Standardskrifttypeiafsnit"/>
    <w:uiPriority w:val="99"/>
    <w:semiHidden/>
    <w:unhideWhenUsed/>
    <w:rsid w:val="00E04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rger.dk/Handlingsside?selfserviceId=8557b9eb-947a-48cb-bef2-2f37aa5c9d32&amp;referringPageId=03c26d80-8ccd-4e23-94f6-3331eefe32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105@dlf.org" TargetMode="External"/><Relationship Id="rId1" Type="http://schemas.openxmlformats.org/officeDocument/2006/relationships/hyperlink" Target="http://www.kreds105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Hagelskjær Jensen</dc:creator>
  <cp:lastModifiedBy>Lone Hagelskjær Jensen</cp:lastModifiedBy>
  <cp:revision>2</cp:revision>
  <dcterms:created xsi:type="dcterms:W3CDTF">2024-05-06T07:50:00Z</dcterms:created>
  <dcterms:modified xsi:type="dcterms:W3CDTF">2024-05-06T07:50:00Z</dcterms:modified>
</cp:coreProperties>
</file>